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E57" w:rsidRDefault="00464E57" w:rsidP="00464E57">
      <w:pPr>
        <w:pStyle w:val="ListParagraph"/>
        <w:ind w:left="0"/>
      </w:pPr>
      <w:bookmarkStart w:id="0" w:name="_GoBack"/>
      <w:bookmarkEnd w:id="0"/>
    </w:p>
    <w:p w:rsidR="00A83D25" w:rsidRPr="00A83D25" w:rsidRDefault="00A83D25" w:rsidP="00A83D25">
      <w:pPr>
        <w:shd w:val="clear" w:color="auto" w:fill="F3F3F3"/>
        <w:spacing w:after="240" w:line="240" w:lineRule="auto"/>
        <w:textAlignment w:val="baseline"/>
        <w:outlineLvl w:val="0"/>
        <w:rPr>
          <w:rFonts w:ascii="Arial" w:eastAsia="Times New Roman" w:hAnsi="Arial" w:cs="Arial"/>
          <w:b/>
          <w:bCs/>
          <w:color w:val="000000"/>
          <w:kern w:val="36"/>
          <w:sz w:val="30"/>
          <w:szCs w:val="30"/>
          <w:lang w:eastAsia="en-GB"/>
        </w:rPr>
      </w:pPr>
      <w:r>
        <w:rPr>
          <w:rFonts w:ascii="Arial" w:eastAsia="Times New Roman" w:hAnsi="Arial" w:cs="Arial"/>
          <w:b/>
          <w:bCs/>
          <w:color w:val="000000"/>
          <w:kern w:val="36"/>
          <w:sz w:val="30"/>
          <w:szCs w:val="30"/>
          <w:lang w:eastAsia="en-GB"/>
        </w:rPr>
        <w:t>P</w:t>
      </w:r>
      <w:r w:rsidRPr="00A83D25">
        <w:rPr>
          <w:rFonts w:ascii="Arial" w:eastAsia="Times New Roman" w:hAnsi="Arial" w:cs="Arial"/>
          <w:b/>
          <w:bCs/>
          <w:color w:val="000000"/>
          <w:kern w:val="36"/>
          <w:sz w:val="30"/>
          <w:szCs w:val="30"/>
          <w:lang w:eastAsia="en-GB"/>
        </w:rPr>
        <w:t>otting Shed Church leader commissioned</w:t>
      </w:r>
    </w:p>
    <w:p w:rsidR="00A83D25" w:rsidRDefault="00A83D25" w:rsidP="00A83D25">
      <w:pPr>
        <w:shd w:val="clear" w:color="auto" w:fill="F3F3F3"/>
        <w:spacing w:after="0" w:line="240" w:lineRule="auto"/>
        <w:textAlignment w:val="baseline"/>
        <w:rPr>
          <w:rFonts w:ascii="inherit" w:eastAsia="Times New Roman" w:hAnsi="inherit" w:cs="Arial"/>
          <w:b/>
          <w:bCs/>
          <w:color w:val="000000"/>
          <w:sz w:val="20"/>
          <w:szCs w:val="20"/>
          <w:bdr w:val="none" w:sz="0" w:space="0" w:color="auto" w:frame="1"/>
          <w:lang w:eastAsia="en-GB"/>
        </w:rPr>
      </w:pPr>
      <w:r>
        <w:rPr>
          <w:rFonts w:ascii="inherit" w:eastAsia="Times New Roman" w:hAnsi="inherit" w:cs="Arial"/>
          <w:noProof/>
          <w:color w:val="0000FF"/>
          <w:sz w:val="20"/>
          <w:szCs w:val="20"/>
          <w:bdr w:val="none" w:sz="0" w:space="0" w:color="auto" w:frame="1"/>
          <w:lang w:eastAsia="en-GB"/>
        </w:rPr>
        <w:drawing>
          <wp:inline distT="0" distB="0" distL="0" distR="0">
            <wp:extent cx="4274185" cy="2849245"/>
            <wp:effectExtent l="0" t="0" r="0" b="8255"/>
            <wp:docPr id="289" name="Picture 289" descr="http://southwell.anglican.org/wp-content/uploads/2017/09/IMG_5399-300x20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uthwell.anglican.org/wp-content/uploads/2017/09/IMG_5399-300x200.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4185" cy="2849245"/>
                    </a:xfrm>
                    <a:prstGeom prst="rect">
                      <a:avLst/>
                    </a:prstGeom>
                    <a:noFill/>
                    <a:ln>
                      <a:noFill/>
                    </a:ln>
                  </pic:spPr>
                </pic:pic>
              </a:graphicData>
            </a:graphic>
          </wp:inline>
        </w:drawing>
      </w:r>
    </w:p>
    <w:p w:rsidR="00A83D25" w:rsidRDefault="00A83D25" w:rsidP="00A83D25">
      <w:pPr>
        <w:shd w:val="clear" w:color="auto" w:fill="F3F3F3"/>
        <w:spacing w:after="0" w:line="240" w:lineRule="auto"/>
        <w:textAlignment w:val="baseline"/>
        <w:rPr>
          <w:rFonts w:ascii="inherit" w:eastAsia="Times New Roman" w:hAnsi="inherit" w:cs="Arial"/>
          <w:b/>
          <w:bCs/>
          <w:color w:val="000000"/>
          <w:sz w:val="20"/>
          <w:szCs w:val="20"/>
          <w:bdr w:val="none" w:sz="0" w:space="0" w:color="auto" w:frame="1"/>
          <w:lang w:eastAsia="en-GB"/>
        </w:rPr>
      </w:pPr>
      <w:r w:rsidRPr="00A83D25">
        <w:rPr>
          <w:rFonts w:ascii="inherit" w:eastAsia="Times New Roman" w:hAnsi="inherit" w:cs="Arial"/>
          <w:b/>
          <w:bCs/>
          <w:color w:val="000000"/>
          <w:sz w:val="20"/>
          <w:szCs w:val="20"/>
          <w:bdr w:val="none" w:sz="0" w:space="0" w:color="auto" w:frame="1"/>
          <w:lang w:eastAsia="en-GB"/>
        </w:rPr>
        <w:t>A new resource church is being established in the Deanery of Newark and Southwell as part of the diocesan vision for Growing Disciples Wider Younger Deeper.</w:t>
      </w:r>
    </w:p>
    <w:p w:rsidR="00A83D25" w:rsidRDefault="00A83D25" w:rsidP="00A83D25">
      <w:pPr>
        <w:shd w:val="clear" w:color="auto" w:fill="F3F3F3"/>
        <w:spacing w:after="0" w:line="240" w:lineRule="auto"/>
        <w:textAlignment w:val="baseline"/>
        <w:rPr>
          <w:rFonts w:ascii="inherit" w:eastAsia="Times New Roman" w:hAnsi="inherit" w:cs="Arial"/>
          <w:b/>
          <w:bCs/>
          <w:color w:val="000000"/>
          <w:sz w:val="20"/>
          <w:szCs w:val="20"/>
          <w:bdr w:val="none" w:sz="0" w:space="0" w:color="auto" w:frame="1"/>
          <w:lang w:eastAsia="en-GB"/>
        </w:rPr>
      </w:pPr>
      <w:r w:rsidRPr="00A83D25">
        <w:rPr>
          <w:rFonts w:ascii="Arial" w:eastAsia="Times New Roman" w:hAnsi="Arial" w:cs="Arial"/>
          <w:color w:val="000000"/>
          <w:sz w:val="20"/>
          <w:szCs w:val="20"/>
          <w:lang w:eastAsia="en-GB"/>
        </w:rPr>
        <w:br/>
      </w:r>
      <w:r w:rsidRPr="00A83D25">
        <w:rPr>
          <w:rFonts w:ascii="inherit" w:eastAsia="Times New Roman" w:hAnsi="inherit" w:cs="Arial"/>
          <w:b/>
          <w:bCs/>
          <w:color w:val="000000"/>
          <w:sz w:val="20"/>
          <w:szCs w:val="20"/>
          <w:bdr w:val="none" w:sz="0" w:space="0" w:color="auto" w:frame="1"/>
          <w:lang w:eastAsia="en-GB"/>
        </w:rPr>
        <w:t>The Revd Alison Jones is leading the initiative, and she and her team are already on the ground, exploring possibilities and building relationships. The new church – called The Potting Shed Church – will work with other rural parishes as they continue to develop their own plans for reaching people outside of the church.</w:t>
      </w:r>
    </w:p>
    <w:p w:rsidR="00A83D25" w:rsidRDefault="00A83D25" w:rsidP="00A83D25">
      <w:pPr>
        <w:shd w:val="clear" w:color="auto" w:fill="F3F3F3"/>
        <w:spacing w:after="0" w:line="240" w:lineRule="auto"/>
        <w:textAlignment w:val="baseline"/>
        <w:rPr>
          <w:rFonts w:ascii="inherit" w:eastAsia="Times New Roman" w:hAnsi="inherit" w:cs="Arial"/>
          <w:b/>
          <w:bCs/>
          <w:color w:val="000000"/>
          <w:sz w:val="20"/>
          <w:szCs w:val="20"/>
          <w:bdr w:val="none" w:sz="0" w:space="0" w:color="auto" w:frame="1"/>
          <w:lang w:eastAsia="en-GB"/>
        </w:rPr>
      </w:pPr>
      <w:r w:rsidRPr="00A83D25">
        <w:rPr>
          <w:rFonts w:ascii="Arial" w:eastAsia="Times New Roman" w:hAnsi="Arial" w:cs="Arial"/>
          <w:color w:val="000000"/>
          <w:sz w:val="20"/>
          <w:szCs w:val="20"/>
          <w:lang w:eastAsia="en-GB"/>
        </w:rPr>
        <w:br/>
      </w:r>
      <w:r w:rsidRPr="00A83D25">
        <w:rPr>
          <w:rFonts w:ascii="inherit" w:eastAsia="Times New Roman" w:hAnsi="inherit" w:cs="Arial"/>
          <w:b/>
          <w:bCs/>
          <w:color w:val="000000"/>
          <w:sz w:val="20"/>
          <w:szCs w:val="20"/>
          <w:bdr w:val="none" w:sz="0" w:space="0" w:color="auto" w:frame="1"/>
          <w:lang w:eastAsia="en-GB"/>
        </w:rPr>
        <w:t>Alison was commissioned into her new role by Bishop Paul during a Potting Shed gathering at her home. Here she describes what happened:</w:t>
      </w:r>
    </w:p>
    <w:p w:rsidR="00A83D25" w:rsidRPr="00A83D25" w:rsidRDefault="00A83D25" w:rsidP="00A83D25">
      <w:pPr>
        <w:shd w:val="clear" w:color="auto" w:fill="F3F3F3"/>
        <w:spacing w:after="0" w:line="240" w:lineRule="auto"/>
        <w:textAlignment w:val="baseline"/>
        <w:rPr>
          <w:rFonts w:ascii="Arial" w:eastAsia="Times New Roman" w:hAnsi="Arial" w:cs="Arial"/>
          <w:color w:val="000000"/>
          <w:sz w:val="20"/>
          <w:szCs w:val="20"/>
          <w:lang w:eastAsia="en-GB"/>
        </w:rPr>
      </w:pPr>
    </w:p>
    <w:p w:rsidR="00A83D25" w:rsidRPr="00A83D25" w:rsidRDefault="00A83D25" w:rsidP="00A83D25">
      <w:pPr>
        <w:shd w:val="clear" w:color="auto" w:fill="F3F3F3"/>
        <w:spacing w:after="360" w:line="240" w:lineRule="auto"/>
        <w:textAlignment w:val="baseline"/>
        <w:rPr>
          <w:rFonts w:ascii="Arial" w:eastAsia="Times New Roman" w:hAnsi="Arial" w:cs="Arial"/>
          <w:color w:val="000000"/>
          <w:sz w:val="20"/>
          <w:szCs w:val="20"/>
          <w:lang w:eastAsia="en-GB"/>
        </w:rPr>
      </w:pPr>
      <w:r w:rsidRPr="00A83D25">
        <w:rPr>
          <w:rFonts w:ascii="Arial" w:eastAsia="Times New Roman" w:hAnsi="Arial" w:cs="Arial"/>
          <w:color w:val="000000"/>
          <w:sz w:val="20"/>
          <w:szCs w:val="20"/>
          <w:lang w:eastAsia="en-GB"/>
        </w:rPr>
        <w:t>“We were delighted to welcome around 90 supporting friends, family, neighbours and those intrigued to find out more about The Potting Shed Church when we gathered in a marquee in the garden at Willow Cottage, Norwell Woodhouse.</w:t>
      </w:r>
    </w:p>
    <w:p w:rsidR="00A83D25" w:rsidRPr="00A83D25" w:rsidRDefault="00A83D25" w:rsidP="00A83D25">
      <w:pPr>
        <w:shd w:val="clear" w:color="auto" w:fill="F3F3F3"/>
        <w:spacing w:after="360" w:line="240" w:lineRule="auto"/>
        <w:textAlignment w:val="baseline"/>
        <w:rPr>
          <w:rFonts w:ascii="Arial" w:eastAsia="Times New Roman" w:hAnsi="Arial" w:cs="Arial"/>
          <w:color w:val="000000"/>
          <w:sz w:val="20"/>
          <w:szCs w:val="20"/>
          <w:lang w:eastAsia="en-GB"/>
        </w:rPr>
      </w:pPr>
      <w:r w:rsidRPr="00A83D25">
        <w:rPr>
          <w:rFonts w:ascii="Arial" w:eastAsia="Times New Roman" w:hAnsi="Arial" w:cs="Arial"/>
          <w:color w:val="000000"/>
          <w:sz w:val="20"/>
          <w:szCs w:val="20"/>
          <w:lang w:eastAsia="en-GB"/>
        </w:rPr>
        <w:t>“The event was an opportunity to hear a little more about plans for The Potting Shed and to hear from Bishop Paul something of the context in the Diocese within which The Potting Shed will operate as we seek to build community with those not perhaps connected with church, and explore faith in a God who loves each one of us.</w:t>
      </w:r>
    </w:p>
    <w:p w:rsidR="00A83D25" w:rsidRPr="00A83D25" w:rsidRDefault="00A83D25" w:rsidP="00A83D25">
      <w:pPr>
        <w:shd w:val="clear" w:color="auto" w:fill="F3F3F3"/>
        <w:spacing w:after="360" w:line="240" w:lineRule="auto"/>
        <w:textAlignment w:val="baseline"/>
        <w:rPr>
          <w:rFonts w:ascii="Arial" w:eastAsia="Times New Roman" w:hAnsi="Arial" w:cs="Arial"/>
          <w:color w:val="000000"/>
          <w:sz w:val="20"/>
          <w:szCs w:val="20"/>
          <w:lang w:eastAsia="en-GB"/>
        </w:rPr>
      </w:pPr>
      <w:r w:rsidRPr="00A83D25">
        <w:rPr>
          <w:rFonts w:ascii="Arial" w:eastAsia="Times New Roman" w:hAnsi="Arial" w:cs="Arial"/>
          <w:color w:val="000000"/>
          <w:sz w:val="20"/>
          <w:szCs w:val="20"/>
          <w:lang w:eastAsia="en-GB"/>
        </w:rPr>
        <w:t xml:space="preserve">“People arrived at 4pm, we gathered in the garden and they were encouraged to find their home on our Ordinance survey map! Even those ‘off the map’ marked their </w:t>
      </w:r>
      <w:proofErr w:type="gramStart"/>
      <w:r w:rsidRPr="00A83D25">
        <w:rPr>
          <w:rFonts w:ascii="Arial" w:eastAsia="Times New Roman" w:hAnsi="Arial" w:cs="Arial"/>
          <w:color w:val="000000"/>
          <w:sz w:val="20"/>
          <w:szCs w:val="20"/>
          <w:lang w:eastAsia="en-GB"/>
        </w:rPr>
        <w:t>spot,</w:t>
      </w:r>
      <w:proofErr w:type="gramEnd"/>
      <w:r w:rsidRPr="00A83D25">
        <w:rPr>
          <w:rFonts w:ascii="Arial" w:eastAsia="Times New Roman" w:hAnsi="Arial" w:cs="Arial"/>
          <w:color w:val="000000"/>
          <w:sz w:val="20"/>
          <w:szCs w:val="20"/>
          <w:lang w:eastAsia="en-GB"/>
        </w:rPr>
        <w:t xml:space="preserve"> one couple had travelled 200 miles from Manchester to join us!</w:t>
      </w:r>
    </w:p>
    <w:p w:rsidR="00A83D25" w:rsidRPr="00A83D25" w:rsidRDefault="00A83D25" w:rsidP="00A83D25">
      <w:pPr>
        <w:shd w:val="clear" w:color="auto" w:fill="F3F3F3"/>
        <w:spacing w:after="360" w:line="240" w:lineRule="auto"/>
        <w:textAlignment w:val="baseline"/>
        <w:rPr>
          <w:rFonts w:ascii="Arial" w:eastAsia="Times New Roman" w:hAnsi="Arial" w:cs="Arial"/>
          <w:color w:val="000000"/>
          <w:sz w:val="20"/>
          <w:szCs w:val="20"/>
          <w:lang w:eastAsia="en-GB"/>
        </w:rPr>
      </w:pPr>
      <w:r w:rsidRPr="00A83D25">
        <w:rPr>
          <w:rFonts w:ascii="Arial" w:eastAsia="Times New Roman" w:hAnsi="Arial" w:cs="Arial"/>
          <w:color w:val="000000"/>
          <w:sz w:val="20"/>
          <w:szCs w:val="20"/>
          <w:lang w:eastAsia="en-GB"/>
        </w:rPr>
        <w:t>“We began our service by encouraging everyone that The Potting Shed hoped to be a safe place in which we might grow and build community, but from which we might be ‘planted out’ from into our families, and wider community. We then encouraged everyone to have a go at one or two activities together:</w:t>
      </w:r>
    </w:p>
    <w:p w:rsidR="00A83D25" w:rsidRPr="00A83D25" w:rsidRDefault="00A83D25" w:rsidP="00A83D25">
      <w:pPr>
        <w:shd w:val="clear" w:color="auto" w:fill="F3F3F3"/>
        <w:spacing w:after="360" w:line="240" w:lineRule="auto"/>
        <w:textAlignment w:val="baseline"/>
        <w:rPr>
          <w:rFonts w:ascii="Arial" w:eastAsia="Times New Roman" w:hAnsi="Arial" w:cs="Arial"/>
          <w:color w:val="000000"/>
          <w:sz w:val="20"/>
          <w:szCs w:val="20"/>
          <w:lang w:eastAsia="en-GB"/>
        </w:rPr>
      </w:pPr>
      <w:r w:rsidRPr="00A83D25">
        <w:rPr>
          <w:rFonts w:ascii="Arial" w:eastAsia="Times New Roman" w:hAnsi="Arial" w:cs="Arial"/>
          <w:color w:val="000000"/>
          <w:sz w:val="20"/>
          <w:szCs w:val="20"/>
          <w:lang w:eastAsia="en-GB"/>
        </w:rPr>
        <w:t xml:space="preserve">Planting a sweet chestnut tree – to mark this significant moment in our shared adventure, or </w:t>
      </w:r>
      <w:r w:rsidR="00347293">
        <w:rPr>
          <w:rFonts w:ascii="Arial" w:eastAsia="Times New Roman" w:hAnsi="Arial" w:cs="Arial"/>
          <w:color w:val="000000"/>
          <w:sz w:val="20"/>
          <w:szCs w:val="20"/>
          <w:lang w:eastAsia="en-GB"/>
        </w:rPr>
        <w:t>to plant spring bulbs around it</w:t>
      </w:r>
      <w:r w:rsidRPr="00A83D25">
        <w:rPr>
          <w:rFonts w:ascii="Arial" w:eastAsia="Times New Roman" w:hAnsi="Arial" w:cs="Arial"/>
          <w:color w:val="000000"/>
          <w:sz w:val="20"/>
          <w:szCs w:val="20"/>
          <w:lang w:eastAsia="en-GB"/>
        </w:rPr>
        <w:t>s base</w:t>
      </w:r>
    </w:p>
    <w:p w:rsidR="00A83D25" w:rsidRPr="00A83D25" w:rsidRDefault="00A83D25" w:rsidP="00A83D25">
      <w:pPr>
        <w:shd w:val="clear" w:color="auto" w:fill="F3F3F3"/>
        <w:spacing w:after="360" w:line="240" w:lineRule="auto"/>
        <w:textAlignment w:val="baseline"/>
        <w:rPr>
          <w:rFonts w:ascii="Arial" w:eastAsia="Times New Roman" w:hAnsi="Arial" w:cs="Arial"/>
          <w:color w:val="000000"/>
          <w:sz w:val="20"/>
          <w:szCs w:val="20"/>
          <w:lang w:eastAsia="en-GB"/>
        </w:rPr>
      </w:pPr>
      <w:r w:rsidRPr="00A83D25">
        <w:rPr>
          <w:rFonts w:ascii="Arial" w:eastAsia="Times New Roman" w:hAnsi="Arial" w:cs="Arial"/>
          <w:color w:val="000000"/>
          <w:sz w:val="20"/>
          <w:szCs w:val="20"/>
          <w:lang w:eastAsia="en-GB"/>
        </w:rPr>
        <w:t>Song Workshop – learning some new songs together, and some twists on a few old ones</w:t>
      </w:r>
    </w:p>
    <w:p w:rsidR="00A83D25" w:rsidRPr="00A83D25" w:rsidRDefault="00A83D25" w:rsidP="00A83D25">
      <w:pPr>
        <w:shd w:val="clear" w:color="auto" w:fill="F3F3F3"/>
        <w:spacing w:after="360" w:line="240" w:lineRule="auto"/>
        <w:textAlignment w:val="baseline"/>
        <w:rPr>
          <w:rFonts w:ascii="Arial" w:eastAsia="Times New Roman" w:hAnsi="Arial" w:cs="Arial"/>
          <w:color w:val="000000"/>
          <w:sz w:val="20"/>
          <w:szCs w:val="20"/>
          <w:lang w:eastAsia="en-GB"/>
        </w:rPr>
      </w:pPr>
      <w:r w:rsidRPr="00A83D25">
        <w:rPr>
          <w:rFonts w:ascii="Arial" w:eastAsia="Times New Roman" w:hAnsi="Arial" w:cs="Arial"/>
          <w:color w:val="000000"/>
          <w:sz w:val="20"/>
          <w:szCs w:val="20"/>
          <w:lang w:eastAsia="en-GB"/>
        </w:rPr>
        <w:lastRenderedPageBreak/>
        <w:t>Prayer Bunting – getting creative with fabric and pens to capture things we’re thankful for and things we long or hope for.</w:t>
      </w:r>
    </w:p>
    <w:p w:rsidR="00A83D25" w:rsidRPr="00A83D25" w:rsidRDefault="00A83D25" w:rsidP="00A83D25">
      <w:pPr>
        <w:shd w:val="clear" w:color="auto" w:fill="F3F3F3"/>
        <w:spacing w:after="360" w:line="240" w:lineRule="auto"/>
        <w:textAlignment w:val="baseline"/>
        <w:rPr>
          <w:rFonts w:ascii="Arial" w:eastAsia="Times New Roman" w:hAnsi="Arial" w:cs="Arial"/>
          <w:color w:val="000000"/>
          <w:sz w:val="20"/>
          <w:szCs w:val="20"/>
          <w:lang w:eastAsia="en-GB"/>
        </w:rPr>
      </w:pPr>
      <w:r w:rsidRPr="00A83D25">
        <w:rPr>
          <w:rFonts w:ascii="Arial" w:eastAsia="Times New Roman" w:hAnsi="Arial" w:cs="Arial"/>
          <w:color w:val="000000"/>
          <w:sz w:val="20"/>
          <w:szCs w:val="20"/>
          <w:lang w:eastAsia="en-GB"/>
        </w:rPr>
        <w:t>“Then we re-gathered in the tent for a bible reading which we read together and Rev Ant Dixon our curate helped us to think about trusting God, not keeping our dreams potted up, but daring to plant them out. And to do that in the knowledge that God is for us, and wants us to flourish and grow in relationship with him.</w:t>
      </w:r>
    </w:p>
    <w:p w:rsidR="00A83D25" w:rsidRPr="00A83D25" w:rsidRDefault="00A83D25" w:rsidP="00A83D25">
      <w:pPr>
        <w:shd w:val="clear" w:color="auto" w:fill="F3F3F3"/>
        <w:spacing w:after="360" w:line="240" w:lineRule="auto"/>
        <w:textAlignment w:val="baseline"/>
        <w:rPr>
          <w:rFonts w:ascii="Arial" w:eastAsia="Times New Roman" w:hAnsi="Arial" w:cs="Arial"/>
          <w:color w:val="000000"/>
          <w:sz w:val="20"/>
          <w:szCs w:val="20"/>
          <w:lang w:eastAsia="en-GB"/>
        </w:rPr>
      </w:pPr>
      <w:r w:rsidRPr="00A83D25">
        <w:rPr>
          <w:rFonts w:ascii="Arial" w:eastAsia="Times New Roman" w:hAnsi="Arial" w:cs="Arial"/>
          <w:color w:val="000000"/>
          <w:sz w:val="20"/>
          <w:szCs w:val="20"/>
          <w:lang w:eastAsia="en-GB"/>
        </w:rPr>
        <w:t>“We were then led in song by our newly formed Potting Shed band, all of us trying out the songs we’d learnt.</w:t>
      </w:r>
    </w:p>
    <w:p w:rsidR="00A83D25" w:rsidRPr="00A83D25" w:rsidRDefault="00A83D25" w:rsidP="00A83D25">
      <w:pPr>
        <w:shd w:val="clear" w:color="auto" w:fill="F3F3F3"/>
        <w:spacing w:after="360" w:line="240" w:lineRule="auto"/>
        <w:textAlignment w:val="baseline"/>
        <w:rPr>
          <w:rFonts w:ascii="Arial" w:eastAsia="Times New Roman" w:hAnsi="Arial" w:cs="Arial"/>
          <w:color w:val="000000"/>
          <w:sz w:val="20"/>
          <w:szCs w:val="20"/>
          <w:lang w:eastAsia="en-GB"/>
        </w:rPr>
      </w:pPr>
      <w:r w:rsidRPr="00A83D25">
        <w:rPr>
          <w:rFonts w:ascii="Arial" w:eastAsia="Times New Roman" w:hAnsi="Arial" w:cs="Arial"/>
          <w:color w:val="000000"/>
          <w:sz w:val="20"/>
          <w:szCs w:val="20"/>
          <w:lang w:eastAsia="en-GB"/>
        </w:rPr>
        <w:t>“Bishop Paul then commissioned Ant and me, and the growing team. He then prayed for all who had come along. Finally we enjoyed a hog roast with all the trimmings, local cider, chocolate brownies and flapjack. What’s not to like!”</w:t>
      </w:r>
    </w:p>
    <w:p w:rsidR="00A83D25" w:rsidRPr="00A83D25" w:rsidRDefault="00A83D25" w:rsidP="00A83D25">
      <w:pPr>
        <w:shd w:val="clear" w:color="auto" w:fill="F3F3F3"/>
        <w:spacing w:after="0" w:line="240" w:lineRule="auto"/>
        <w:textAlignment w:val="baseline"/>
        <w:rPr>
          <w:rFonts w:ascii="Arial" w:eastAsia="Times New Roman" w:hAnsi="Arial" w:cs="Arial"/>
          <w:color w:val="000000"/>
          <w:sz w:val="20"/>
          <w:szCs w:val="20"/>
          <w:lang w:eastAsia="en-GB"/>
        </w:rPr>
      </w:pPr>
      <w:r>
        <w:rPr>
          <w:rFonts w:ascii="inherit" w:eastAsia="Times New Roman" w:hAnsi="inherit" w:cs="Arial"/>
          <w:noProof/>
          <w:color w:val="0000FF"/>
          <w:sz w:val="20"/>
          <w:szCs w:val="20"/>
          <w:bdr w:val="none" w:sz="0" w:space="0" w:color="auto" w:frame="1"/>
          <w:lang w:eastAsia="en-GB"/>
        </w:rPr>
        <w:drawing>
          <wp:inline distT="0" distB="0" distL="0" distR="0">
            <wp:extent cx="4253230" cy="2828290"/>
            <wp:effectExtent l="0" t="0" r="0" b="0"/>
            <wp:docPr id="288" name="Picture 288" descr="http://southwell.anglican.org/wp-content/uploads/2017/09/IMG_5514-300x20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uthwell.anglican.org/wp-content/uploads/2017/09/IMG_5514-300x200.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3230" cy="2828290"/>
                    </a:xfrm>
                    <a:prstGeom prst="rect">
                      <a:avLst/>
                    </a:prstGeom>
                    <a:noFill/>
                    <a:ln>
                      <a:noFill/>
                    </a:ln>
                  </pic:spPr>
                </pic:pic>
              </a:graphicData>
            </a:graphic>
          </wp:inline>
        </w:drawing>
      </w:r>
    </w:p>
    <w:p w:rsidR="00A83D25" w:rsidRDefault="00A83D25" w:rsidP="00464E57">
      <w:pPr>
        <w:pStyle w:val="ListParagraph"/>
        <w:ind w:left="0"/>
      </w:pPr>
    </w:p>
    <w:p w:rsidR="00D73120" w:rsidRDefault="00D73120" w:rsidP="00C04747">
      <w:pPr>
        <w:ind w:left="8640"/>
      </w:pPr>
    </w:p>
    <w:p w:rsidR="00C04747" w:rsidRDefault="00C04747" w:rsidP="00C04747">
      <w:pPr>
        <w:ind w:left="8640"/>
      </w:pPr>
    </w:p>
    <w:p w:rsidR="00C04747" w:rsidRDefault="00C04747" w:rsidP="00C04747">
      <w:pPr>
        <w:ind w:left="8640"/>
      </w:pPr>
    </w:p>
    <w:p w:rsidR="00C04747" w:rsidRDefault="00881784" w:rsidP="00881784">
      <w:r>
        <w:rPr>
          <w:noProof/>
          <w:lang w:eastAsia="en-GB"/>
        </w:rPr>
        <w:lastRenderedPageBreak/>
        <w:drawing>
          <wp:inline distT="0" distB="0" distL="0" distR="0">
            <wp:extent cx="5731510" cy="9717746"/>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9717746"/>
                    </a:xfrm>
                    <a:prstGeom prst="rect">
                      <a:avLst/>
                    </a:prstGeom>
                    <a:noFill/>
                    <a:ln>
                      <a:noFill/>
                    </a:ln>
                  </pic:spPr>
                </pic:pic>
              </a:graphicData>
            </a:graphic>
          </wp:inline>
        </w:drawing>
      </w:r>
    </w:p>
    <w:p w:rsidR="00C04747" w:rsidRDefault="00C04747" w:rsidP="00C04747">
      <w:pPr>
        <w:ind w:left="8640"/>
      </w:pPr>
    </w:p>
    <w:p w:rsidR="00C04747" w:rsidRDefault="00593C47" w:rsidP="00593C47">
      <w:r>
        <w:rPr>
          <w:noProof/>
          <w:lang w:eastAsia="en-GB"/>
        </w:rPr>
        <w:drawing>
          <wp:inline distT="0" distB="0" distL="0" distR="0">
            <wp:extent cx="5731510" cy="8098582"/>
            <wp:effectExtent l="0" t="0" r="2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8098582"/>
                    </a:xfrm>
                    <a:prstGeom prst="rect">
                      <a:avLst/>
                    </a:prstGeom>
                    <a:noFill/>
                    <a:ln>
                      <a:noFill/>
                    </a:ln>
                  </pic:spPr>
                </pic:pic>
              </a:graphicData>
            </a:graphic>
          </wp:inline>
        </w:drawing>
      </w:r>
    </w:p>
    <w:p w:rsidR="00C04747" w:rsidRDefault="00C04747" w:rsidP="00C04747">
      <w:pPr>
        <w:ind w:left="8640"/>
      </w:pPr>
    </w:p>
    <w:p w:rsidR="00C04747" w:rsidRDefault="00C04747" w:rsidP="00C04747">
      <w:pPr>
        <w:ind w:left="8640"/>
      </w:pPr>
    </w:p>
    <w:sectPr w:rsidR="00C04747" w:rsidSect="00D731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40C49"/>
    <w:multiLevelType w:val="hybridMultilevel"/>
    <w:tmpl w:val="FDD8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807578"/>
    <w:multiLevelType w:val="hybridMultilevel"/>
    <w:tmpl w:val="8ADCA9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8614FA9"/>
    <w:multiLevelType w:val="hybridMultilevel"/>
    <w:tmpl w:val="D6DA17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AB11BCE"/>
    <w:multiLevelType w:val="hybridMultilevel"/>
    <w:tmpl w:val="A38A70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4ABC4C9D"/>
    <w:multiLevelType w:val="hybridMultilevel"/>
    <w:tmpl w:val="B34AA7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4C7574B2"/>
    <w:multiLevelType w:val="hybridMultilevel"/>
    <w:tmpl w:val="5BC05D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4D323617"/>
    <w:multiLevelType w:val="hybridMultilevel"/>
    <w:tmpl w:val="9ED87382"/>
    <w:lvl w:ilvl="0" w:tplc="9C0876FC">
      <w:start w:val="1"/>
      <w:numFmt w:val="bullet"/>
      <w:lvlText w:val="•"/>
      <w:lvlJc w:val="left"/>
      <w:pPr>
        <w:tabs>
          <w:tab w:val="num" w:pos="720"/>
        </w:tabs>
        <w:ind w:left="720" w:hanging="360"/>
      </w:pPr>
      <w:rPr>
        <w:rFonts w:ascii="Arial" w:hAnsi="Arial" w:hint="default"/>
      </w:rPr>
    </w:lvl>
    <w:lvl w:ilvl="1" w:tplc="0676379A" w:tentative="1">
      <w:start w:val="1"/>
      <w:numFmt w:val="bullet"/>
      <w:lvlText w:val="•"/>
      <w:lvlJc w:val="left"/>
      <w:pPr>
        <w:tabs>
          <w:tab w:val="num" w:pos="1440"/>
        </w:tabs>
        <w:ind w:left="1440" w:hanging="360"/>
      </w:pPr>
      <w:rPr>
        <w:rFonts w:ascii="Arial" w:hAnsi="Arial" w:hint="default"/>
      </w:rPr>
    </w:lvl>
    <w:lvl w:ilvl="2" w:tplc="61CC5D5C" w:tentative="1">
      <w:start w:val="1"/>
      <w:numFmt w:val="bullet"/>
      <w:lvlText w:val="•"/>
      <w:lvlJc w:val="left"/>
      <w:pPr>
        <w:tabs>
          <w:tab w:val="num" w:pos="2160"/>
        </w:tabs>
        <w:ind w:left="2160" w:hanging="360"/>
      </w:pPr>
      <w:rPr>
        <w:rFonts w:ascii="Arial" w:hAnsi="Arial" w:hint="default"/>
      </w:rPr>
    </w:lvl>
    <w:lvl w:ilvl="3" w:tplc="F34060CC" w:tentative="1">
      <w:start w:val="1"/>
      <w:numFmt w:val="bullet"/>
      <w:lvlText w:val="•"/>
      <w:lvlJc w:val="left"/>
      <w:pPr>
        <w:tabs>
          <w:tab w:val="num" w:pos="2880"/>
        </w:tabs>
        <w:ind w:left="2880" w:hanging="360"/>
      </w:pPr>
      <w:rPr>
        <w:rFonts w:ascii="Arial" w:hAnsi="Arial" w:hint="default"/>
      </w:rPr>
    </w:lvl>
    <w:lvl w:ilvl="4" w:tplc="E58E3E10" w:tentative="1">
      <w:start w:val="1"/>
      <w:numFmt w:val="bullet"/>
      <w:lvlText w:val="•"/>
      <w:lvlJc w:val="left"/>
      <w:pPr>
        <w:tabs>
          <w:tab w:val="num" w:pos="3600"/>
        </w:tabs>
        <w:ind w:left="3600" w:hanging="360"/>
      </w:pPr>
      <w:rPr>
        <w:rFonts w:ascii="Arial" w:hAnsi="Arial" w:hint="default"/>
      </w:rPr>
    </w:lvl>
    <w:lvl w:ilvl="5" w:tplc="64D4B052" w:tentative="1">
      <w:start w:val="1"/>
      <w:numFmt w:val="bullet"/>
      <w:lvlText w:val="•"/>
      <w:lvlJc w:val="left"/>
      <w:pPr>
        <w:tabs>
          <w:tab w:val="num" w:pos="4320"/>
        </w:tabs>
        <w:ind w:left="4320" w:hanging="360"/>
      </w:pPr>
      <w:rPr>
        <w:rFonts w:ascii="Arial" w:hAnsi="Arial" w:hint="default"/>
      </w:rPr>
    </w:lvl>
    <w:lvl w:ilvl="6" w:tplc="AB7095D0" w:tentative="1">
      <w:start w:val="1"/>
      <w:numFmt w:val="bullet"/>
      <w:lvlText w:val="•"/>
      <w:lvlJc w:val="left"/>
      <w:pPr>
        <w:tabs>
          <w:tab w:val="num" w:pos="5040"/>
        </w:tabs>
        <w:ind w:left="5040" w:hanging="360"/>
      </w:pPr>
      <w:rPr>
        <w:rFonts w:ascii="Arial" w:hAnsi="Arial" w:hint="default"/>
      </w:rPr>
    </w:lvl>
    <w:lvl w:ilvl="7" w:tplc="B2BA07D4" w:tentative="1">
      <w:start w:val="1"/>
      <w:numFmt w:val="bullet"/>
      <w:lvlText w:val="•"/>
      <w:lvlJc w:val="left"/>
      <w:pPr>
        <w:tabs>
          <w:tab w:val="num" w:pos="5760"/>
        </w:tabs>
        <w:ind w:left="5760" w:hanging="360"/>
      </w:pPr>
      <w:rPr>
        <w:rFonts w:ascii="Arial" w:hAnsi="Arial" w:hint="default"/>
      </w:rPr>
    </w:lvl>
    <w:lvl w:ilvl="8" w:tplc="B93EF29C" w:tentative="1">
      <w:start w:val="1"/>
      <w:numFmt w:val="bullet"/>
      <w:lvlText w:val="•"/>
      <w:lvlJc w:val="left"/>
      <w:pPr>
        <w:tabs>
          <w:tab w:val="num" w:pos="6480"/>
        </w:tabs>
        <w:ind w:left="6480" w:hanging="360"/>
      </w:pPr>
      <w:rPr>
        <w:rFonts w:ascii="Arial" w:hAnsi="Arial" w:hint="default"/>
      </w:rPr>
    </w:lvl>
  </w:abstractNum>
  <w:abstractNum w:abstractNumId="7">
    <w:nsid w:val="4D6608F1"/>
    <w:multiLevelType w:val="hybridMultilevel"/>
    <w:tmpl w:val="90FA3C20"/>
    <w:lvl w:ilvl="0" w:tplc="E4F41A56">
      <w:start w:val="1"/>
      <w:numFmt w:val="bullet"/>
      <w:lvlText w:val=""/>
      <w:lvlJc w:val="left"/>
      <w:pPr>
        <w:tabs>
          <w:tab w:val="num" w:pos="720"/>
        </w:tabs>
        <w:ind w:left="720" w:hanging="360"/>
      </w:pPr>
      <w:rPr>
        <w:rFonts w:ascii="Wingdings" w:hAnsi="Wingdings" w:hint="default"/>
      </w:rPr>
    </w:lvl>
    <w:lvl w:ilvl="1" w:tplc="A6D81588" w:tentative="1">
      <w:start w:val="1"/>
      <w:numFmt w:val="bullet"/>
      <w:lvlText w:val=""/>
      <w:lvlJc w:val="left"/>
      <w:pPr>
        <w:tabs>
          <w:tab w:val="num" w:pos="1440"/>
        </w:tabs>
        <w:ind w:left="1440" w:hanging="360"/>
      </w:pPr>
      <w:rPr>
        <w:rFonts w:ascii="Wingdings" w:hAnsi="Wingdings" w:hint="default"/>
      </w:rPr>
    </w:lvl>
    <w:lvl w:ilvl="2" w:tplc="5C049D1A" w:tentative="1">
      <w:start w:val="1"/>
      <w:numFmt w:val="bullet"/>
      <w:lvlText w:val=""/>
      <w:lvlJc w:val="left"/>
      <w:pPr>
        <w:tabs>
          <w:tab w:val="num" w:pos="2160"/>
        </w:tabs>
        <w:ind w:left="2160" w:hanging="360"/>
      </w:pPr>
      <w:rPr>
        <w:rFonts w:ascii="Wingdings" w:hAnsi="Wingdings" w:hint="default"/>
      </w:rPr>
    </w:lvl>
    <w:lvl w:ilvl="3" w:tplc="72C694F2" w:tentative="1">
      <w:start w:val="1"/>
      <w:numFmt w:val="bullet"/>
      <w:lvlText w:val=""/>
      <w:lvlJc w:val="left"/>
      <w:pPr>
        <w:tabs>
          <w:tab w:val="num" w:pos="2880"/>
        </w:tabs>
        <w:ind w:left="2880" w:hanging="360"/>
      </w:pPr>
      <w:rPr>
        <w:rFonts w:ascii="Wingdings" w:hAnsi="Wingdings" w:hint="default"/>
      </w:rPr>
    </w:lvl>
    <w:lvl w:ilvl="4" w:tplc="B756D148" w:tentative="1">
      <w:start w:val="1"/>
      <w:numFmt w:val="bullet"/>
      <w:lvlText w:val=""/>
      <w:lvlJc w:val="left"/>
      <w:pPr>
        <w:tabs>
          <w:tab w:val="num" w:pos="3600"/>
        </w:tabs>
        <w:ind w:left="3600" w:hanging="360"/>
      </w:pPr>
      <w:rPr>
        <w:rFonts w:ascii="Wingdings" w:hAnsi="Wingdings" w:hint="default"/>
      </w:rPr>
    </w:lvl>
    <w:lvl w:ilvl="5" w:tplc="3ACCFF08" w:tentative="1">
      <w:start w:val="1"/>
      <w:numFmt w:val="bullet"/>
      <w:lvlText w:val=""/>
      <w:lvlJc w:val="left"/>
      <w:pPr>
        <w:tabs>
          <w:tab w:val="num" w:pos="4320"/>
        </w:tabs>
        <w:ind w:left="4320" w:hanging="360"/>
      </w:pPr>
      <w:rPr>
        <w:rFonts w:ascii="Wingdings" w:hAnsi="Wingdings" w:hint="default"/>
      </w:rPr>
    </w:lvl>
    <w:lvl w:ilvl="6" w:tplc="94A29162" w:tentative="1">
      <w:start w:val="1"/>
      <w:numFmt w:val="bullet"/>
      <w:lvlText w:val=""/>
      <w:lvlJc w:val="left"/>
      <w:pPr>
        <w:tabs>
          <w:tab w:val="num" w:pos="5040"/>
        </w:tabs>
        <w:ind w:left="5040" w:hanging="360"/>
      </w:pPr>
      <w:rPr>
        <w:rFonts w:ascii="Wingdings" w:hAnsi="Wingdings" w:hint="default"/>
      </w:rPr>
    </w:lvl>
    <w:lvl w:ilvl="7" w:tplc="D3BA4518" w:tentative="1">
      <w:start w:val="1"/>
      <w:numFmt w:val="bullet"/>
      <w:lvlText w:val=""/>
      <w:lvlJc w:val="left"/>
      <w:pPr>
        <w:tabs>
          <w:tab w:val="num" w:pos="5760"/>
        </w:tabs>
        <w:ind w:left="5760" w:hanging="360"/>
      </w:pPr>
      <w:rPr>
        <w:rFonts w:ascii="Wingdings" w:hAnsi="Wingdings" w:hint="default"/>
      </w:rPr>
    </w:lvl>
    <w:lvl w:ilvl="8" w:tplc="031A7E68" w:tentative="1">
      <w:start w:val="1"/>
      <w:numFmt w:val="bullet"/>
      <w:lvlText w:val=""/>
      <w:lvlJc w:val="left"/>
      <w:pPr>
        <w:tabs>
          <w:tab w:val="num" w:pos="6480"/>
        </w:tabs>
        <w:ind w:left="6480" w:hanging="360"/>
      </w:pPr>
      <w:rPr>
        <w:rFonts w:ascii="Wingdings" w:hAnsi="Wingdings" w:hint="default"/>
      </w:rPr>
    </w:lvl>
  </w:abstractNum>
  <w:abstractNum w:abstractNumId="8">
    <w:nsid w:val="5BA75F26"/>
    <w:multiLevelType w:val="hybridMultilevel"/>
    <w:tmpl w:val="F04C3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C63E21"/>
    <w:multiLevelType w:val="hybridMultilevel"/>
    <w:tmpl w:val="DC0079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75E80D66"/>
    <w:multiLevelType w:val="hybridMultilevel"/>
    <w:tmpl w:val="72B27F62"/>
    <w:lvl w:ilvl="0" w:tplc="313648F8">
      <w:start w:val="1"/>
      <w:numFmt w:val="bullet"/>
      <w:lvlText w:val="•"/>
      <w:lvlJc w:val="left"/>
      <w:pPr>
        <w:tabs>
          <w:tab w:val="num" w:pos="720"/>
        </w:tabs>
        <w:ind w:left="720" w:hanging="360"/>
      </w:pPr>
      <w:rPr>
        <w:rFonts w:ascii="Arial" w:hAnsi="Arial" w:hint="default"/>
      </w:rPr>
    </w:lvl>
    <w:lvl w:ilvl="1" w:tplc="D7B8482E" w:tentative="1">
      <w:start w:val="1"/>
      <w:numFmt w:val="bullet"/>
      <w:lvlText w:val="•"/>
      <w:lvlJc w:val="left"/>
      <w:pPr>
        <w:tabs>
          <w:tab w:val="num" w:pos="1440"/>
        </w:tabs>
        <w:ind w:left="1440" w:hanging="360"/>
      </w:pPr>
      <w:rPr>
        <w:rFonts w:ascii="Arial" w:hAnsi="Arial" w:hint="default"/>
      </w:rPr>
    </w:lvl>
    <w:lvl w:ilvl="2" w:tplc="8BD25996" w:tentative="1">
      <w:start w:val="1"/>
      <w:numFmt w:val="bullet"/>
      <w:lvlText w:val="•"/>
      <w:lvlJc w:val="left"/>
      <w:pPr>
        <w:tabs>
          <w:tab w:val="num" w:pos="2160"/>
        </w:tabs>
        <w:ind w:left="2160" w:hanging="360"/>
      </w:pPr>
      <w:rPr>
        <w:rFonts w:ascii="Arial" w:hAnsi="Arial" w:hint="default"/>
      </w:rPr>
    </w:lvl>
    <w:lvl w:ilvl="3" w:tplc="611036DE" w:tentative="1">
      <w:start w:val="1"/>
      <w:numFmt w:val="bullet"/>
      <w:lvlText w:val="•"/>
      <w:lvlJc w:val="left"/>
      <w:pPr>
        <w:tabs>
          <w:tab w:val="num" w:pos="2880"/>
        </w:tabs>
        <w:ind w:left="2880" w:hanging="360"/>
      </w:pPr>
      <w:rPr>
        <w:rFonts w:ascii="Arial" w:hAnsi="Arial" w:hint="default"/>
      </w:rPr>
    </w:lvl>
    <w:lvl w:ilvl="4" w:tplc="2F78771A" w:tentative="1">
      <w:start w:val="1"/>
      <w:numFmt w:val="bullet"/>
      <w:lvlText w:val="•"/>
      <w:lvlJc w:val="left"/>
      <w:pPr>
        <w:tabs>
          <w:tab w:val="num" w:pos="3600"/>
        </w:tabs>
        <w:ind w:left="3600" w:hanging="360"/>
      </w:pPr>
      <w:rPr>
        <w:rFonts w:ascii="Arial" w:hAnsi="Arial" w:hint="default"/>
      </w:rPr>
    </w:lvl>
    <w:lvl w:ilvl="5" w:tplc="92BA8080" w:tentative="1">
      <w:start w:val="1"/>
      <w:numFmt w:val="bullet"/>
      <w:lvlText w:val="•"/>
      <w:lvlJc w:val="left"/>
      <w:pPr>
        <w:tabs>
          <w:tab w:val="num" w:pos="4320"/>
        </w:tabs>
        <w:ind w:left="4320" w:hanging="360"/>
      </w:pPr>
      <w:rPr>
        <w:rFonts w:ascii="Arial" w:hAnsi="Arial" w:hint="default"/>
      </w:rPr>
    </w:lvl>
    <w:lvl w:ilvl="6" w:tplc="4B9AE3F0" w:tentative="1">
      <w:start w:val="1"/>
      <w:numFmt w:val="bullet"/>
      <w:lvlText w:val="•"/>
      <w:lvlJc w:val="left"/>
      <w:pPr>
        <w:tabs>
          <w:tab w:val="num" w:pos="5040"/>
        </w:tabs>
        <w:ind w:left="5040" w:hanging="360"/>
      </w:pPr>
      <w:rPr>
        <w:rFonts w:ascii="Arial" w:hAnsi="Arial" w:hint="default"/>
      </w:rPr>
    </w:lvl>
    <w:lvl w:ilvl="7" w:tplc="F4864B1A" w:tentative="1">
      <w:start w:val="1"/>
      <w:numFmt w:val="bullet"/>
      <w:lvlText w:val="•"/>
      <w:lvlJc w:val="left"/>
      <w:pPr>
        <w:tabs>
          <w:tab w:val="num" w:pos="5760"/>
        </w:tabs>
        <w:ind w:left="5760" w:hanging="360"/>
      </w:pPr>
      <w:rPr>
        <w:rFonts w:ascii="Arial" w:hAnsi="Arial" w:hint="default"/>
      </w:rPr>
    </w:lvl>
    <w:lvl w:ilvl="8" w:tplc="72AA7884" w:tentative="1">
      <w:start w:val="1"/>
      <w:numFmt w:val="bullet"/>
      <w:lvlText w:val="•"/>
      <w:lvlJc w:val="left"/>
      <w:pPr>
        <w:tabs>
          <w:tab w:val="num" w:pos="6480"/>
        </w:tabs>
        <w:ind w:left="6480" w:hanging="360"/>
      </w:pPr>
      <w:rPr>
        <w:rFonts w:ascii="Arial" w:hAnsi="Arial" w:hint="default"/>
      </w:rPr>
    </w:lvl>
  </w:abstractNum>
  <w:abstractNum w:abstractNumId="11">
    <w:nsid w:val="7AD50FDD"/>
    <w:multiLevelType w:val="hybridMultilevel"/>
    <w:tmpl w:val="731A15E0"/>
    <w:lvl w:ilvl="0" w:tplc="753614B2">
      <w:start w:val="1"/>
      <w:numFmt w:val="bullet"/>
      <w:lvlText w:val="•"/>
      <w:lvlJc w:val="left"/>
      <w:pPr>
        <w:tabs>
          <w:tab w:val="num" w:pos="720"/>
        </w:tabs>
        <w:ind w:left="720" w:hanging="360"/>
      </w:pPr>
      <w:rPr>
        <w:rFonts w:ascii="Arial" w:hAnsi="Arial" w:hint="default"/>
      </w:rPr>
    </w:lvl>
    <w:lvl w:ilvl="1" w:tplc="33860850" w:tentative="1">
      <w:start w:val="1"/>
      <w:numFmt w:val="bullet"/>
      <w:lvlText w:val="•"/>
      <w:lvlJc w:val="left"/>
      <w:pPr>
        <w:tabs>
          <w:tab w:val="num" w:pos="1440"/>
        </w:tabs>
        <w:ind w:left="1440" w:hanging="360"/>
      </w:pPr>
      <w:rPr>
        <w:rFonts w:ascii="Arial" w:hAnsi="Arial" w:hint="default"/>
      </w:rPr>
    </w:lvl>
    <w:lvl w:ilvl="2" w:tplc="21BEF096" w:tentative="1">
      <w:start w:val="1"/>
      <w:numFmt w:val="bullet"/>
      <w:lvlText w:val="•"/>
      <w:lvlJc w:val="left"/>
      <w:pPr>
        <w:tabs>
          <w:tab w:val="num" w:pos="2160"/>
        </w:tabs>
        <w:ind w:left="2160" w:hanging="360"/>
      </w:pPr>
      <w:rPr>
        <w:rFonts w:ascii="Arial" w:hAnsi="Arial" w:hint="default"/>
      </w:rPr>
    </w:lvl>
    <w:lvl w:ilvl="3" w:tplc="6980EA56" w:tentative="1">
      <w:start w:val="1"/>
      <w:numFmt w:val="bullet"/>
      <w:lvlText w:val="•"/>
      <w:lvlJc w:val="left"/>
      <w:pPr>
        <w:tabs>
          <w:tab w:val="num" w:pos="2880"/>
        </w:tabs>
        <w:ind w:left="2880" w:hanging="360"/>
      </w:pPr>
      <w:rPr>
        <w:rFonts w:ascii="Arial" w:hAnsi="Arial" w:hint="default"/>
      </w:rPr>
    </w:lvl>
    <w:lvl w:ilvl="4" w:tplc="A8E287F8" w:tentative="1">
      <w:start w:val="1"/>
      <w:numFmt w:val="bullet"/>
      <w:lvlText w:val="•"/>
      <w:lvlJc w:val="left"/>
      <w:pPr>
        <w:tabs>
          <w:tab w:val="num" w:pos="3600"/>
        </w:tabs>
        <w:ind w:left="3600" w:hanging="360"/>
      </w:pPr>
      <w:rPr>
        <w:rFonts w:ascii="Arial" w:hAnsi="Arial" w:hint="default"/>
      </w:rPr>
    </w:lvl>
    <w:lvl w:ilvl="5" w:tplc="C7BE5276" w:tentative="1">
      <w:start w:val="1"/>
      <w:numFmt w:val="bullet"/>
      <w:lvlText w:val="•"/>
      <w:lvlJc w:val="left"/>
      <w:pPr>
        <w:tabs>
          <w:tab w:val="num" w:pos="4320"/>
        </w:tabs>
        <w:ind w:left="4320" w:hanging="360"/>
      </w:pPr>
      <w:rPr>
        <w:rFonts w:ascii="Arial" w:hAnsi="Arial" w:hint="default"/>
      </w:rPr>
    </w:lvl>
    <w:lvl w:ilvl="6" w:tplc="0422F1DA" w:tentative="1">
      <w:start w:val="1"/>
      <w:numFmt w:val="bullet"/>
      <w:lvlText w:val="•"/>
      <w:lvlJc w:val="left"/>
      <w:pPr>
        <w:tabs>
          <w:tab w:val="num" w:pos="5040"/>
        </w:tabs>
        <w:ind w:left="5040" w:hanging="360"/>
      </w:pPr>
      <w:rPr>
        <w:rFonts w:ascii="Arial" w:hAnsi="Arial" w:hint="default"/>
      </w:rPr>
    </w:lvl>
    <w:lvl w:ilvl="7" w:tplc="FBF45A70" w:tentative="1">
      <w:start w:val="1"/>
      <w:numFmt w:val="bullet"/>
      <w:lvlText w:val="•"/>
      <w:lvlJc w:val="left"/>
      <w:pPr>
        <w:tabs>
          <w:tab w:val="num" w:pos="5760"/>
        </w:tabs>
        <w:ind w:left="5760" w:hanging="360"/>
      </w:pPr>
      <w:rPr>
        <w:rFonts w:ascii="Arial" w:hAnsi="Arial" w:hint="default"/>
      </w:rPr>
    </w:lvl>
    <w:lvl w:ilvl="8" w:tplc="EF5C4D6A"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
  </w:num>
  <w:num w:numId="3">
    <w:abstractNumId w:val="11"/>
  </w:num>
  <w:num w:numId="4">
    <w:abstractNumId w:val="10"/>
  </w:num>
  <w:num w:numId="5">
    <w:abstractNumId w:val="6"/>
  </w:num>
  <w:num w:numId="6">
    <w:abstractNumId w:val="7"/>
  </w:num>
  <w:num w:numId="7">
    <w:abstractNumId w:val="5"/>
  </w:num>
  <w:num w:numId="8">
    <w:abstractNumId w:val="3"/>
  </w:num>
  <w:num w:numId="9">
    <w:abstractNumId w:val="4"/>
  </w:num>
  <w:num w:numId="10">
    <w:abstractNumId w:val="2"/>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E26"/>
    <w:rsid w:val="00000697"/>
    <w:rsid w:val="00154EDA"/>
    <w:rsid w:val="00236B57"/>
    <w:rsid w:val="00296940"/>
    <w:rsid w:val="00347293"/>
    <w:rsid w:val="00425403"/>
    <w:rsid w:val="00464E57"/>
    <w:rsid w:val="00516754"/>
    <w:rsid w:val="00593C47"/>
    <w:rsid w:val="005B72B7"/>
    <w:rsid w:val="005D468B"/>
    <w:rsid w:val="005E0C30"/>
    <w:rsid w:val="006C7962"/>
    <w:rsid w:val="0084607E"/>
    <w:rsid w:val="00881784"/>
    <w:rsid w:val="008B1567"/>
    <w:rsid w:val="008C04B2"/>
    <w:rsid w:val="008E409A"/>
    <w:rsid w:val="00A83D25"/>
    <w:rsid w:val="00AB1AFE"/>
    <w:rsid w:val="00B66E88"/>
    <w:rsid w:val="00C04747"/>
    <w:rsid w:val="00C95D18"/>
    <w:rsid w:val="00D73120"/>
    <w:rsid w:val="00DA479A"/>
    <w:rsid w:val="00E75AEE"/>
    <w:rsid w:val="00F04833"/>
    <w:rsid w:val="00F05362"/>
    <w:rsid w:val="00F31895"/>
    <w:rsid w:val="00F67F78"/>
    <w:rsid w:val="00FF3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3D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07E"/>
    <w:pPr>
      <w:ind w:left="720"/>
      <w:contextualSpacing/>
    </w:pPr>
  </w:style>
  <w:style w:type="paragraph" w:styleId="BalloonText">
    <w:name w:val="Balloon Text"/>
    <w:basedOn w:val="Normal"/>
    <w:link w:val="BalloonTextChar"/>
    <w:uiPriority w:val="99"/>
    <w:semiHidden/>
    <w:unhideWhenUsed/>
    <w:rsid w:val="00C04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747"/>
    <w:rPr>
      <w:rFonts w:ascii="Tahoma" w:hAnsi="Tahoma" w:cs="Tahoma"/>
      <w:sz w:val="16"/>
      <w:szCs w:val="16"/>
    </w:rPr>
  </w:style>
  <w:style w:type="character" w:customStyle="1" w:styleId="Heading1Char">
    <w:name w:val="Heading 1 Char"/>
    <w:basedOn w:val="DefaultParagraphFont"/>
    <w:link w:val="Heading1"/>
    <w:uiPriority w:val="9"/>
    <w:rsid w:val="00A83D25"/>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A83D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83D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3D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07E"/>
    <w:pPr>
      <w:ind w:left="720"/>
      <w:contextualSpacing/>
    </w:pPr>
  </w:style>
  <w:style w:type="paragraph" w:styleId="BalloonText">
    <w:name w:val="Balloon Text"/>
    <w:basedOn w:val="Normal"/>
    <w:link w:val="BalloonTextChar"/>
    <w:uiPriority w:val="99"/>
    <w:semiHidden/>
    <w:unhideWhenUsed/>
    <w:rsid w:val="00C04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747"/>
    <w:rPr>
      <w:rFonts w:ascii="Tahoma" w:hAnsi="Tahoma" w:cs="Tahoma"/>
      <w:sz w:val="16"/>
      <w:szCs w:val="16"/>
    </w:rPr>
  </w:style>
  <w:style w:type="character" w:customStyle="1" w:styleId="Heading1Char">
    <w:name w:val="Heading 1 Char"/>
    <w:basedOn w:val="DefaultParagraphFont"/>
    <w:link w:val="Heading1"/>
    <w:uiPriority w:val="9"/>
    <w:rsid w:val="00A83D25"/>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A83D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83D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76800">
      <w:bodyDiv w:val="1"/>
      <w:marLeft w:val="0"/>
      <w:marRight w:val="0"/>
      <w:marTop w:val="0"/>
      <w:marBottom w:val="0"/>
      <w:divBdr>
        <w:top w:val="none" w:sz="0" w:space="0" w:color="auto"/>
        <w:left w:val="none" w:sz="0" w:space="0" w:color="auto"/>
        <w:bottom w:val="none" w:sz="0" w:space="0" w:color="auto"/>
        <w:right w:val="none" w:sz="0" w:space="0" w:color="auto"/>
      </w:divBdr>
      <w:divsChild>
        <w:div w:id="115686078">
          <w:marLeft w:val="547"/>
          <w:marRight w:val="0"/>
          <w:marTop w:val="134"/>
          <w:marBottom w:val="0"/>
          <w:divBdr>
            <w:top w:val="none" w:sz="0" w:space="0" w:color="auto"/>
            <w:left w:val="none" w:sz="0" w:space="0" w:color="auto"/>
            <w:bottom w:val="none" w:sz="0" w:space="0" w:color="auto"/>
            <w:right w:val="none" w:sz="0" w:space="0" w:color="auto"/>
          </w:divBdr>
        </w:div>
        <w:div w:id="1138913182">
          <w:marLeft w:val="547"/>
          <w:marRight w:val="0"/>
          <w:marTop w:val="134"/>
          <w:marBottom w:val="0"/>
          <w:divBdr>
            <w:top w:val="none" w:sz="0" w:space="0" w:color="auto"/>
            <w:left w:val="none" w:sz="0" w:space="0" w:color="auto"/>
            <w:bottom w:val="none" w:sz="0" w:space="0" w:color="auto"/>
            <w:right w:val="none" w:sz="0" w:space="0" w:color="auto"/>
          </w:divBdr>
        </w:div>
        <w:div w:id="1765953579">
          <w:marLeft w:val="547"/>
          <w:marRight w:val="0"/>
          <w:marTop w:val="134"/>
          <w:marBottom w:val="0"/>
          <w:divBdr>
            <w:top w:val="none" w:sz="0" w:space="0" w:color="auto"/>
            <w:left w:val="none" w:sz="0" w:space="0" w:color="auto"/>
            <w:bottom w:val="none" w:sz="0" w:space="0" w:color="auto"/>
            <w:right w:val="none" w:sz="0" w:space="0" w:color="auto"/>
          </w:divBdr>
        </w:div>
        <w:div w:id="2032339914">
          <w:marLeft w:val="547"/>
          <w:marRight w:val="0"/>
          <w:marTop w:val="134"/>
          <w:marBottom w:val="0"/>
          <w:divBdr>
            <w:top w:val="none" w:sz="0" w:space="0" w:color="auto"/>
            <w:left w:val="none" w:sz="0" w:space="0" w:color="auto"/>
            <w:bottom w:val="none" w:sz="0" w:space="0" w:color="auto"/>
            <w:right w:val="none" w:sz="0" w:space="0" w:color="auto"/>
          </w:divBdr>
        </w:div>
        <w:div w:id="1890993898">
          <w:marLeft w:val="547"/>
          <w:marRight w:val="0"/>
          <w:marTop w:val="134"/>
          <w:marBottom w:val="0"/>
          <w:divBdr>
            <w:top w:val="none" w:sz="0" w:space="0" w:color="auto"/>
            <w:left w:val="none" w:sz="0" w:space="0" w:color="auto"/>
            <w:bottom w:val="none" w:sz="0" w:space="0" w:color="auto"/>
            <w:right w:val="none" w:sz="0" w:space="0" w:color="auto"/>
          </w:divBdr>
        </w:div>
      </w:divsChild>
    </w:div>
    <w:div w:id="173156218">
      <w:bodyDiv w:val="1"/>
      <w:marLeft w:val="0"/>
      <w:marRight w:val="0"/>
      <w:marTop w:val="0"/>
      <w:marBottom w:val="0"/>
      <w:divBdr>
        <w:top w:val="none" w:sz="0" w:space="0" w:color="auto"/>
        <w:left w:val="none" w:sz="0" w:space="0" w:color="auto"/>
        <w:bottom w:val="none" w:sz="0" w:space="0" w:color="auto"/>
        <w:right w:val="none" w:sz="0" w:space="0" w:color="auto"/>
      </w:divBdr>
      <w:divsChild>
        <w:div w:id="1319379186">
          <w:marLeft w:val="734"/>
          <w:marRight w:val="0"/>
          <w:marTop w:val="144"/>
          <w:marBottom w:val="0"/>
          <w:divBdr>
            <w:top w:val="none" w:sz="0" w:space="0" w:color="auto"/>
            <w:left w:val="none" w:sz="0" w:space="0" w:color="auto"/>
            <w:bottom w:val="none" w:sz="0" w:space="0" w:color="auto"/>
            <w:right w:val="none" w:sz="0" w:space="0" w:color="auto"/>
          </w:divBdr>
        </w:div>
        <w:div w:id="448470928">
          <w:marLeft w:val="734"/>
          <w:marRight w:val="0"/>
          <w:marTop w:val="144"/>
          <w:marBottom w:val="0"/>
          <w:divBdr>
            <w:top w:val="none" w:sz="0" w:space="0" w:color="auto"/>
            <w:left w:val="none" w:sz="0" w:space="0" w:color="auto"/>
            <w:bottom w:val="none" w:sz="0" w:space="0" w:color="auto"/>
            <w:right w:val="none" w:sz="0" w:space="0" w:color="auto"/>
          </w:divBdr>
        </w:div>
        <w:div w:id="55865304">
          <w:marLeft w:val="734"/>
          <w:marRight w:val="0"/>
          <w:marTop w:val="144"/>
          <w:marBottom w:val="0"/>
          <w:divBdr>
            <w:top w:val="none" w:sz="0" w:space="0" w:color="auto"/>
            <w:left w:val="none" w:sz="0" w:space="0" w:color="auto"/>
            <w:bottom w:val="none" w:sz="0" w:space="0" w:color="auto"/>
            <w:right w:val="none" w:sz="0" w:space="0" w:color="auto"/>
          </w:divBdr>
        </w:div>
        <w:div w:id="1956254401">
          <w:marLeft w:val="734"/>
          <w:marRight w:val="0"/>
          <w:marTop w:val="144"/>
          <w:marBottom w:val="0"/>
          <w:divBdr>
            <w:top w:val="none" w:sz="0" w:space="0" w:color="auto"/>
            <w:left w:val="none" w:sz="0" w:space="0" w:color="auto"/>
            <w:bottom w:val="none" w:sz="0" w:space="0" w:color="auto"/>
            <w:right w:val="none" w:sz="0" w:space="0" w:color="auto"/>
          </w:divBdr>
        </w:div>
      </w:divsChild>
    </w:div>
    <w:div w:id="261574720">
      <w:bodyDiv w:val="1"/>
      <w:marLeft w:val="0"/>
      <w:marRight w:val="0"/>
      <w:marTop w:val="0"/>
      <w:marBottom w:val="0"/>
      <w:divBdr>
        <w:top w:val="none" w:sz="0" w:space="0" w:color="auto"/>
        <w:left w:val="none" w:sz="0" w:space="0" w:color="auto"/>
        <w:bottom w:val="none" w:sz="0" w:space="0" w:color="auto"/>
        <w:right w:val="none" w:sz="0" w:space="0" w:color="auto"/>
      </w:divBdr>
    </w:div>
    <w:div w:id="910896137">
      <w:bodyDiv w:val="1"/>
      <w:marLeft w:val="0"/>
      <w:marRight w:val="0"/>
      <w:marTop w:val="0"/>
      <w:marBottom w:val="0"/>
      <w:divBdr>
        <w:top w:val="none" w:sz="0" w:space="0" w:color="auto"/>
        <w:left w:val="none" w:sz="0" w:space="0" w:color="auto"/>
        <w:bottom w:val="none" w:sz="0" w:space="0" w:color="auto"/>
        <w:right w:val="none" w:sz="0" w:space="0" w:color="auto"/>
      </w:divBdr>
      <w:divsChild>
        <w:div w:id="1534030640">
          <w:marLeft w:val="547"/>
          <w:marRight w:val="0"/>
          <w:marTop w:val="134"/>
          <w:marBottom w:val="0"/>
          <w:divBdr>
            <w:top w:val="none" w:sz="0" w:space="0" w:color="auto"/>
            <w:left w:val="none" w:sz="0" w:space="0" w:color="auto"/>
            <w:bottom w:val="none" w:sz="0" w:space="0" w:color="auto"/>
            <w:right w:val="none" w:sz="0" w:space="0" w:color="auto"/>
          </w:divBdr>
        </w:div>
        <w:div w:id="10381427">
          <w:marLeft w:val="547"/>
          <w:marRight w:val="0"/>
          <w:marTop w:val="134"/>
          <w:marBottom w:val="0"/>
          <w:divBdr>
            <w:top w:val="none" w:sz="0" w:space="0" w:color="auto"/>
            <w:left w:val="none" w:sz="0" w:space="0" w:color="auto"/>
            <w:bottom w:val="none" w:sz="0" w:space="0" w:color="auto"/>
            <w:right w:val="none" w:sz="0" w:space="0" w:color="auto"/>
          </w:divBdr>
        </w:div>
        <w:div w:id="2077319428">
          <w:marLeft w:val="547"/>
          <w:marRight w:val="0"/>
          <w:marTop w:val="134"/>
          <w:marBottom w:val="0"/>
          <w:divBdr>
            <w:top w:val="none" w:sz="0" w:space="0" w:color="auto"/>
            <w:left w:val="none" w:sz="0" w:space="0" w:color="auto"/>
            <w:bottom w:val="none" w:sz="0" w:space="0" w:color="auto"/>
            <w:right w:val="none" w:sz="0" w:space="0" w:color="auto"/>
          </w:divBdr>
        </w:div>
        <w:div w:id="1016274387">
          <w:marLeft w:val="547"/>
          <w:marRight w:val="0"/>
          <w:marTop w:val="134"/>
          <w:marBottom w:val="0"/>
          <w:divBdr>
            <w:top w:val="none" w:sz="0" w:space="0" w:color="auto"/>
            <w:left w:val="none" w:sz="0" w:space="0" w:color="auto"/>
            <w:bottom w:val="none" w:sz="0" w:space="0" w:color="auto"/>
            <w:right w:val="none" w:sz="0" w:space="0" w:color="auto"/>
          </w:divBdr>
        </w:div>
      </w:divsChild>
    </w:div>
    <w:div w:id="1639454947">
      <w:bodyDiv w:val="1"/>
      <w:marLeft w:val="0"/>
      <w:marRight w:val="0"/>
      <w:marTop w:val="0"/>
      <w:marBottom w:val="0"/>
      <w:divBdr>
        <w:top w:val="none" w:sz="0" w:space="0" w:color="auto"/>
        <w:left w:val="none" w:sz="0" w:space="0" w:color="auto"/>
        <w:bottom w:val="none" w:sz="0" w:space="0" w:color="auto"/>
        <w:right w:val="none" w:sz="0" w:space="0" w:color="auto"/>
      </w:divBdr>
      <w:divsChild>
        <w:div w:id="2012830971">
          <w:marLeft w:val="547"/>
          <w:marRight w:val="0"/>
          <w:marTop w:val="134"/>
          <w:marBottom w:val="0"/>
          <w:divBdr>
            <w:top w:val="none" w:sz="0" w:space="0" w:color="auto"/>
            <w:left w:val="none" w:sz="0" w:space="0" w:color="auto"/>
            <w:bottom w:val="none" w:sz="0" w:space="0" w:color="auto"/>
            <w:right w:val="none" w:sz="0" w:space="0" w:color="auto"/>
          </w:divBdr>
        </w:div>
        <w:div w:id="117532004">
          <w:marLeft w:val="547"/>
          <w:marRight w:val="0"/>
          <w:marTop w:val="134"/>
          <w:marBottom w:val="0"/>
          <w:divBdr>
            <w:top w:val="none" w:sz="0" w:space="0" w:color="auto"/>
            <w:left w:val="none" w:sz="0" w:space="0" w:color="auto"/>
            <w:bottom w:val="none" w:sz="0" w:space="0" w:color="auto"/>
            <w:right w:val="none" w:sz="0" w:space="0" w:color="auto"/>
          </w:divBdr>
        </w:div>
        <w:div w:id="76815664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thwell.anglican.org/wp-content/uploads/2017/09/IMG_5514.jp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uthwell.anglican.org/wp-content/uploads/2017/09/IMG_5399.jpg" TargetMode="Externa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617870F8</Template>
  <TotalTime>1</TotalTime>
  <Pages>5</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Dugmore</dc:creator>
  <cp:lastModifiedBy>Barry Dugmore</cp:lastModifiedBy>
  <cp:revision>2</cp:revision>
  <cp:lastPrinted>2017-12-20T09:50:00Z</cp:lastPrinted>
  <dcterms:created xsi:type="dcterms:W3CDTF">2018-01-15T14:30:00Z</dcterms:created>
  <dcterms:modified xsi:type="dcterms:W3CDTF">2018-01-15T14:30:00Z</dcterms:modified>
</cp:coreProperties>
</file>